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EACCA98" w14:textId="77777777" w:rsidR="0074732E" w:rsidRPr="00B86583" w:rsidRDefault="00644F3D" w:rsidP="00F66798">
      <w:pPr>
        <w:spacing w:line="360" w:lineRule="auto"/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14:paraId="55E515F0" w14:textId="77777777" w:rsidR="0074732E" w:rsidRPr="00B86583" w:rsidRDefault="0074732E" w:rsidP="00501D41">
      <w:pPr>
        <w:spacing w:line="360" w:lineRule="auto"/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משרד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ראש הממשלה </w:t>
      </w:r>
      <w:r w:rsidRPr="00B86583">
        <w:rPr>
          <w:rFonts w:ascii="David" w:hAnsi="David" w:cs="David"/>
          <w:b/>
          <w:bCs/>
          <w:szCs w:val="24"/>
          <w:rtl/>
        </w:rPr>
        <w:t xml:space="preserve"> - 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רשות התקשוב </w:t>
      </w:r>
    </w:p>
    <w:p w14:paraId="1DEE0B56" w14:textId="77777777" w:rsidR="00A40A72" w:rsidRDefault="00A40A72" w:rsidP="00A40A72">
      <w:pPr>
        <w:spacing w:line="360" w:lineRule="auto"/>
        <w:ind w:right="-900"/>
        <w:rPr>
          <w:rFonts w:ascii="David" w:hAnsi="David" w:cs="David"/>
          <w:b/>
          <w:bCs/>
          <w:szCs w:val="24"/>
          <w:u w:val="single"/>
          <w:rtl/>
        </w:rPr>
      </w:pPr>
    </w:p>
    <w:p w14:paraId="11C5BEF9" w14:textId="51E37BE0" w:rsidR="00A40A72" w:rsidRPr="00B86583" w:rsidRDefault="00A40A72" w:rsidP="00AF1692">
      <w:pPr>
        <w:rPr>
          <w:rFonts w:ascii="David" w:hAnsi="David" w:cs="David"/>
          <w:b/>
          <w:bCs/>
          <w:szCs w:val="24"/>
          <w:u w:val="single"/>
        </w:rPr>
      </w:pPr>
      <w:r w:rsidRPr="00A40A72">
        <w:rPr>
          <w:rFonts w:ascii="David" w:hAnsi="David" w:cs="David"/>
          <w:b/>
          <w:bCs/>
          <w:szCs w:val="24"/>
          <w:u w:val="single"/>
          <w:rtl/>
        </w:rPr>
        <w:t xml:space="preserve">מכרז פומבי מספר </w:t>
      </w:r>
      <w:r w:rsidR="00AF1692">
        <w:rPr>
          <w:rFonts w:ascii="David" w:hAnsi="David" w:cs="David" w:hint="cs"/>
          <w:b/>
          <w:bCs/>
          <w:szCs w:val="24"/>
          <w:u w:val="single"/>
          <w:rtl/>
        </w:rPr>
        <w:t>8</w:t>
      </w:r>
      <w:r w:rsidR="00673271">
        <w:rPr>
          <w:rFonts w:ascii="David" w:hAnsi="David" w:cs="David" w:hint="cs"/>
          <w:b/>
          <w:bCs/>
          <w:szCs w:val="24"/>
          <w:u w:val="single"/>
          <w:rtl/>
        </w:rPr>
        <w:t>/19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B948B1" w:rsidRPr="00B948B1">
        <w:rPr>
          <w:rFonts w:ascii="David" w:hAnsi="David" w:cs="David"/>
          <w:b/>
          <w:bCs/>
          <w:szCs w:val="24"/>
          <w:u w:val="single"/>
          <w:rtl/>
        </w:rPr>
        <w:t xml:space="preserve">לליווי וקיום מבדק הסמכה לתקן </w:t>
      </w:r>
      <w:r w:rsidR="00B948B1" w:rsidRPr="00B948B1">
        <w:rPr>
          <w:rFonts w:ascii="David" w:hAnsi="David" w:cs="David"/>
          <w:b/>
          <w:bCs/>
          <w:szCs w:val="24"/>
          <w:u w:val="single"/>
        </w:rPr>
        <w:t>PCI-DSS</w:t>
      </w:r>
      <w:r w:rsidR="00B948B1" w:rsidRPr="00B948B1">
        <w:rPr>
          <w:rFonts w:ascii="David" w:hAnsi="David" w:cs="David"/>
          <w:b/>
          <w:bCs/>
          <w:szCs w:val="24"/>
          <w:u w:val="single"/>
          <w:rtl/>
        </w:rPr>
        <w:t xml:space="preserve"> עבור</w:t>
      </w:r>
      <w:r w:rsidR="00B948B1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Pr="00A40A72">
        <w:rPr>
          <w:rFonts w:ascii="David" w:hAnsi="David" w:cs="David"/>
          <w:b/>
          <w:bCs/>
          <w:szCs w:val="24"/>
          <w:u w:val="single"/>
          <w:rtl/>
        </w:rPr>
        <w:t>רשות התקשוב הממשלתי -</w:t>
      </w:r>
      <w:r w:rsidR="00923B41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Pr="00A40A72">
        <w:rPr>
          <w:rFonts w:ascii="David" w:hAnsi="David" w:cs="David"/>
          <w:b/>
          <w:bCs/>
          <w:szCs w:val="24"/>
          <w:u w:val="single"/>
          <w:rtl/>
        </w:rPr>
        <w:t xml:space="preserve">משרד ראש הממשלה </w:t>
      </w:r>
    </w:p>
    <w:p w14:paraId="7A674318" w14:textId="1D8A1982" w:rsidR="0074732E" w:rsidRPr="00B86583" w:rsidRDefault="0074732E" w:rsidP="008B3950">
      <w:pPr>
        <w:spacing w:line="360" w:lineRule="auto"/>
        <w:ind w:right="-900"/>
        <w:rPr>
          <w:rFonts w:ascii="David" w:hAnsi="David" w:cs="David"/>
          <w:b/>
          <w:bCs/>
          <w:szCs w:val="24"/>
          <w:u w:val="single"/>
          <w:rtl/>
        </w:rPr>
      </w:pPr>
    </w:p>
    <w:p w14:paraId="3E5D8BCD" w14:textId="14DE2C10" w:rsidR="00A40A72" w:rsidRPr="00A40A72" w:rsidRDefault="00923B41" w:rsidP="00C32EB7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923B41">
        <w:rPr>
          <w:rFonts w:ascii="David" w:hAnsi="David" w:cs="David"/>
          <w:szCs w:val="24"/>
          <w:rtl/>
        </w:rPr>
        <w:t xml:space="preserve">משרד ראש הממשלה – רשות התקשוב הממשלתי (להלן: "המשרד"), מבקש לקבל הצעות </w:t>
      </w:r>
      <w:r w:rsidR="00B948B1" w:rsidRPr="00B948B1">
        <w:rPr>
          <w:rFonts w:ascii="David" w:hAnsi="David" w:cs="David"/>
          <w:szCs w:val="24"/>
          <w:rtl/>
        </w:rPr>
        <w:t xml:space="preserve">לליווי וביצוע מבדק הסמכה לתקן </w:t>
      </w:r>
      <w:r w:rsidR="00B948B1">
        <w:rPr>
          <w:rFonts w:ascii="David" w:hAnsi="David" w:cs="David"/>
          <w:szCs w:val="24"/>
        </w:rPr>
        <w:t>PCI-DSS</w:t>
      </w:r>
      <w:r w:rsidR="00B948B1" w:rsidRPr="00B948B1">
        <w:rPr>
          <w:rFonts w:ascii="David" w:hAnsi="David" w:cs="David"/>
          <w:szCs w:val="24"/>
          <w:rtl/>
        </w:rPr>
        <w:t xml:space="preserve"> </w:t>
      </w:r>
      <w:r w:rsidRPr="00923B41">
        <w:rPr>
          <w:rFonts w:ascii="David" w:hAnsi="David" w:cs="David"/>
          <w:szCs w:val="24"/>
          <w:rtl/>
        </w:rPr>
        <w:t>כמפורט במסמכי המכרז בהתאם לצרכי המשרד</w:t>
      </w:r>
      <w:r w:rsidR="00A40A72" w:rsidRPr="00A40A72">
        <w:rPr>
          <w:rFonts w:ascii="David" w:hAnsi="David" w:cs="David"/>
          <w:szCs w:val="24"/>
          <w:rtl/>
        </w:rPr>
        <w:t>.</w:t>
      </w:r>
    </w:p>
    <w:p w14:paraId="387AAA51" w14:textId="588E08F5" w:rsidR="00B86583" w:rsidRPr="00541A19" w:rsidRDefault="00541F06" w:rsidP="00BF43F9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541A19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8" w:history="1"/>
      <w:r w:rsidR="00B86583" w:rsidRPr="00541A19">
        <w:rPr>
          <w:rFonts w:ascii="David" w:hAnsi="David" w:cs="David"/>
          <w:szCs w:val="24"/>
          <w:rtl/>
        </w:rPr>
        <w:t xml:space="preserve"> </w:t>
      </w:r>
      <w:r w:rsidR="00BF43F9" w:rsidRPr="00541A19">
        <w:t xml:space="preserve"> </w:t>
      </w:r>
      <w:hyperlink r:id="rId9" w:history="1">
        <w:r w:rsidR="00BF43F9" w:rsidRPr="00541A19">
          <w:rPr>
            <w:rStyle w:val="Hyperlink"/>
            <w:rFonts w:ascii="David" w:hAnsi="David" w:cs="David"/>
            <w:szCs w:val="24"/>
          </w:rPr>
          <w:t>http://www.mr.gov.il/OfficesTenders/Pages/SearchOfficeTenders.aspx</w:t>
        </w:r>
      </w:hyperlink>
    </w:p>
    <w:p w14:paraId="54E4ABA2" w14:textId="2A4D11D8" w:rsidR="00541F06" w:rsidRPr="00F66798" w:rsidRDefault="000148A7" w:rsidP="00B948B1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Cs w:val="24"/>
        </w:rPr>
      </w:pPr>
      <w:r w:rsidRPr="00F66798">
        <w:rPr>
          <w:rFonts w:ascii="David" w:hAnsi="David"/>
          <w:sz w:val="24"/>
          <w:szCs w:val="24"/>
          <w:rtl/>
          <w:lang w:eastAsia="he-IL"/>
        </w:rPr>
        <w:t>תקופת ה</w:t>
      </w:r>
      <w:r w:rsidR="00C32EB7">
        <w:rPr>
          <w:rFonts w:ascii="David" w:hAnsi="David" w:hint="cs"/>
          <w:sz w:val="24"/>
          <w:szCs w:val="24"/>
          <w:rtl/>
          <w:lang w:eastAsia="he-IL"/>
        </w:rPr>
        <w:t>ה</w:t>
      </w:r>
      <w:r w:rsidR="00501D41" w:rsidRPr="00F66798">
        <w:rPr>
          <w:rFonts w:ascii="David" w:hAnsi="David"/>
          <w:sz w:val="24"/>
          <w:szCs w:val="24"/>
          <w:rtl/>
          <w:lang w:eastAsia="he-IL"/>
        </w:rPr>
        <w:t xml:space="preserve">תקשרות במכרז </w:t>
      </w:r>
      <w:r w:rsidR="00541F06" w:rsidRPr="00F66798">
        <w:rPr>
          <w:rFonts w:ascii="David" w:hAnsi="David" w:hint="eastAsia"/>
          <w:sz w:val="24"/>
          <w:szCs w:val="24"/>
          <w:rtl/>
          <w:lang w:eastAsia="he-IL"/>
        </w:rPr>
        <w:t>תהיה</w:t>
      </w:r>
      <w:r w:rsidR="00541F06" w:rsidRPr="00F66798">
        <w:rPr>
          <w:rFonts w:ascii="David" w:hAnsi="David"/>
          <w:sz w:val="24"/>
          <w:szCs w:val="24"/>
          <w:rtl/>
          <w:lang w:eastAsia="he-IL"/>
        </w:rPr>
        <w:t xml:space="preserve"> לתקופה של </w:t>
      </w:r>
      <w:r w:rsidR="00923B41">
        <w:rPr>
          <w:rFonts w:ascii="David" w:hAnsi="David" w:hint="cs"/>
          <w:sz w:val="24"/>
          <w:szCs w:val="24"/>
          <w:rtl/>
          <w:lang w:eastAsia="he-IL"/>
        </w:rPr>
        <w:t>שנה</w:t>
      </w:r>
      <w:r w:rsidR="008B3950">
        <w:rPr>
          <w:rFonts w:ascii="David" w:hAnsi="David" w:hint="cs"/>
          <w:sz w:val="24"/>
          <w:szCs w:val="24"/>
          <w:rtl/>
          <w:lang w:eastAsia="he-IL"/>
        </w:rPr>
        <w:t xml:space="preserve"> </w:t>
      </w:r>
      <w:r w:rsidR="00541F06" w:rsidRPr="00F66798">
        <w:rPr>
          <w:rFonts w:ascii="David" w:hAnsi="David"/>
          <w:sz w:val="24"/>
          <w:szCs w:val="24"/>
          <w:rtl/>
          <w:lang w:eastAsia="he-IL"/>
        </w:rPr>
        <w:t xml:space="preserve">בהתאם להסכם המצורף למכרז. המזמין רשאי להאריך את תקופת ההתקשרות </w:t>
      </w:r>
      <w:r w:rsidR="00B948B1">
        <w:rPr>
          <w:rFonts w:ascii="David" w:hAnsi="David" w:hint="cs"/>
          <w:sz w:val="24"/>
          <w:szCs w:val="24"/>
          <w:rtl/>
          <w:lang w:eastAsia="he-IL"/>
        </w:rPr>
        <w:t>לחמש שנים</w:t>
      </w:r>
      <w:r w:rsidR="00541F06" w:rsidRPr="00F66798">
        <w:rPr>
          <w:rFonts w:ascii="David" w:hAnsi="David"/>
          <w:sz w:val="24"/>
          <w:szCs w:val="24"/>
          <w:rtl/>
          <w:lang w:eastAsia="he-IL"/>
        </w:rPr>
        <w:t xml:space="preserve"> נוספ</w:t>
      </w:r>
      <w:r w:rsidR="008B3950">
        <w:rPr>
          <w:rFonts w:ascii="David" w:hAnsi="David" w:hint="cs"/>
          <w:sz w:val="24"/>
          <w:szCs w:val="24"/>
          <w:rtl/>
          <w:lang w:eastAsia="he-IL"/>
        </w:rPr>
        <w:t>ו</w:t>
      </w:r>
      <w:r w:rsidR="00541F06" w:rsidRPr="00F66798">
        <w:rPr>
          <w:rFonts w:ascii="David" w:hAnsi="David"/>
          <w:sz w:val="24"/>
          <w:szCs w:val="24"/>
          <w:rtl/>
          <w:lang w:eastAsia="he-IL"/>
        </w:rPr>
        <w:t xml:space="preserve">ת בהתאם להוראות ההסכם. </w:t>
      </w:r>
    </w:p>
    <w:p w14:paraId="63994742" w14:textId="77777777" w:rsidR="00B86583" w:rsidRPr="00F66798" w:rsidRDefault="00B86583" w:rsidP="00F66798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Cs w:val="24"/>
        </w:rPr>
      </w:pPr>
    </w:p>
    <w:p w14:paraId="0A4F8DEA" w14:textId="77777777" w:rsidR="0074732E" w:rsidRPr="00EB5278" w:rsidRDefault="00B86583" w:rsidP="00B8658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F66798">
        <w:rPr>
          <w:rFonts w:ascii="David" w:hAnsi="David" w:cs="David"/>
          <w:b/>
          <w:bCs/>
          <w:szCs w:val="24"/>
          <w:u w:val="single"/>
          <w:rtl/>
        </w:rPr>
        <w:t>תמצית ה</w:t>
      </w:r>
      <w:r w:rsidR="0074732E" w:rsidRPr="00F66798">
        <w:rPr>
          <w:rFonts w:ascii="David" w:hAnsi="David" w:cs="David"/>
          <w:b/>
          <w:bCs/>
          <w:szCs w:val="24"/>
          <w:u w:val="single"/>
          <w:rtl/>
        </w:rPr>
        <w:t>תנאים מוקדמים להשתתפות במכרז (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התנאים המלאים </w:t>
      </w:r>
      <w:r w:rsidRPr="00F66798">
        <w:rPr>
          <w:rFonts w:ascii="David" w:hAnsi="David" w:cs="David" w:hint="eastAsia"/>
          <w:b/>
          <w:bCs/>
          <w:szCs w:val="24"/>
          <w:u w:val="single"/>
          <w:rtl/>
        </w:rPr>
        <w:t>והמחייבים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מפורטים במסמכי המכרז)</w:t>
      </w:r>
      <w:r w:rsidR="0074732E" w:rsidRPr="00EB5278">
        <w:rPr>
          <w:rFonts w:ascii="David" w:hAnsi="David" w:cs="David"/>
          <w:szCs w:val="24"/>
          <w:rtl/>
        </w:rPr>
        <w:t>:</w:t>
      </w:r>
    </w:p>
    <w:p w14:paraId="75F6AF2B" w14:textId="77777777" w:rsidR="00C32EB7" w:rsidRPr="00C32EB7" w:rsidRDefault="00C32EB7" w:rsidP="00C32EB7">
      <w:pPr>
        <w:numPr>
          <w:ilvl w:val="1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bookmarkStart w:id="1" w:name="_Ref503081991"/>
      <w:r w:rsidRPr="00C32EB7">
        <w:rPr>
          <w:rFonts w:ascii="David" w:hAnsi="David" w:cs="David" w:hint="cs"/>
          <w:szCs w:val="24"/>
          <w:rtl/>
        </w:rPr>
        <w:t>המציע</w:t>
      </w:r>
      <w:r w:rsidRPr="00C32EB7">
        <w:rPr>
          <w:rFonts w:ascii="David" w:hAnsi="David" w:cs="David"/>
          <w:szCs w:val="24"/>
          <w:rtl/>
        </w:rPr>
        <w:t xml:space="preserve"> </w:t>
      </w:r>
      <w:r w:rsidRPr="00C32EB7">
        <w:rPr>
          <w:rFonts w:ascii="David" w:hAnsi="David" w:cs="David" w:hint="cs"/>
          <w:szCs w:val="24"/>
          <w:rtl/>
        </w:rPr>
        <w:t xml:space="preserve">הינו בעל הסמכת </w:t>
      </w:r>
      <w:r w:rsidRPr="00C32EB7">
        <w:rPr>
          <w:rFonts w:ascii="David" w:hAnsi="David" w:cs="David"/>
          <w:szCs w:val="24"/>
        </w:rPr>
        <w:t>QSA</w:t>
      </w:r>
      <w:r w:rsidRPr="00C32EB7">
        <w:rPr>
          <w:rFonts w:ascii="David" w:hAnsi="David" w:cs="David" w:hint="cs"/>
          <w:szCs w:val="24"/>
          <w:rtl/>
        </w:rPr>
        <w:t xml:space="preserve"> (</w:t>
      </w:r>
      <w:r w:rsidRPr="00C32EB7">
        <w:rPr>
          <w:rFonts w:ascii="David" w:hAnsi="David" w:cs="David"/>
          <w:szCs w:val="24"/>
        </w:rPr>
        <w:t>Qualified Security Assessor</w:t>
      </w:r>
      <w:r w:rsidRPr="00C32EB7">
        <w:rPr>
          <w:rFonts w:ascii="David" w:hAnsi="David" w:cs="David" w:hint="cs"/>
          <w:szCs w:val="24"/>
          <w:rtl/>
        </w:rPr>
        <w:t>)</w:t>
      </w:r>
      <w:r w:rsidRPr="00C32EB7">
        <w:rPr>
          <w:rFonts w:ascii="David" w:hAnsi="David" w:cs="David"/>
          <w:szCs w:val="24"/>
          <w:rtl/>
        </w:rPr>
        <w:t xml:space="preserve"> מטעם מועצת </w:t>
      </w:r>
      <w:r w:rsidRPr="00C32EB7">
        <w:rPr>
          <w:rFonts w:ascii="David" w:hAnsi="David" w:cs="David"/>
          <w:szCs w:val="24"/>
        </w:rPr>
        <w:t>PCI</w:t>
      </w:r>
      <w:r w:rsidRPr="00C32EB7">
        <w:rPr>
          <w:rFonts w:ascii="David" w:hAnsi="David" w:cs="David"/>
          <w:szCs w:val="24"/>
          <w:rtl/>
        </w:rPr>
        <w:t xml:space="preserve"> העולמית</w:t>
      </w:r>
      <w:r w:rsidRPr="00C32EB7">
        <w:rPr>
          <w:rFonts w:ascii="David" w:hAnsi="David" w:cs="David" w:hint="cs"/>
          <w:szCs w:val="24"/>
          <w:rtl/>
        </w:rPr>
        <w:t xml:space="preserve"> (</w:t>
      </w:r>
      <w:r w:rsidRPr="00C32EB7">
        <w:rPr>
          <w:rFonts w:ascii="David" w:hAnsi="David" w:cs="David"/>
          <w:szCs w:val="24"/>
        </w:rPr>
        <w:t>PCI Security Standards Council</w:t>
      </w:r>
      <w:r w:rsidRPr="00C32EB7">
        <w:rPr>
          <w:rFonts w:ascii="David" w:hAnsi="David" w:cs="David" w:hint="cs"/>
          <w:szCs w:val="24"/>
          <w:rtl/>
        </w:rPr>
        <w:t xml:space="preserve">). </w:t>
      </w:r>
    </w:p>
    <w:p w14:paraId="13AB02CE" w14:textId="77777777" w:rsidR="00C32EB7" w:rsidRPr="00C32EB7" w:rsidRDefault="00C32EB7" w:rsidP="00C32EB7">
      <w:pPr>
        <w:numPr>
          <w:ilvl w:val="1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bookmarkStart w:id="2" w:name="_Ref503082096"/>
      <w:bookmarkEnd w:id="1"/>
      <w:r w:rsidRPr="00C32EB7">
        <w:rPr>
          <w:rFonts w:ascii="David" w:hAnsi="David" w:cs="David" w:hint="cs"/>
          <w:szCs w:val="24"/>
          <w:rtl/>
        </w:rPr>
        <w:t xml:space="preserve">למציע, </w:t>
      </w:r>
      <w:r w:rsidRPr="00C32EB7">
        <w:rPr>
          <w:rFonts w:ascii="David" w:hAnsi="David" w:cs="David"/>
          <w:szCs w:val="24"/>
          <w:rtl/>
        </w:rPr>
        <w:t>כ-</w:t>
      </w:r>
      <w:r w:rsidRPr="00C32EB7">
        <w:rPr>
          <w:rFonts w:ascii="David" w:hAnsi="David" w:cs="David"/>
          <w:szCs w:val="24"/>
        </w:rPr>
        <w:t>QSA</w:t>
      </w:r>
      <w:r w:rsidRPr="00C32EB7">
        <w:rPr>
          <w:rFonts w:ascii="David" w:hAnsi="David" w:cs="David"/>
          <w:szCs w:val="24"/>
          <w:rtl/>
        </w:rPr>
        <w:t xml:space="preserve"> מוסמך</w:t>
      </w:r>
      <w:r w:rsidRPr="00C32EB7">
        <w:rPr>
          <w:rFonts w:ascii="David" w:hAnsi="David" w:cs="David" w:hint="cs"/>
          <w:szCs w:val="24"/>
          <w:rtl/>
        </w:rPr>
        <w:t xml:space="preserve">, </w:t>
      </w:r>
      <w:r w:rsidRPr="00C32EB7">
        <w:rPr>
          <w:rFonts w:ascii="David" w:hAnsi="David" w:cs="David"/>
          <w:szCs w:val="24"/>
          <w:rtl/>
        </w:rPr>
        <w:t xml:space="preserve">ניסיון בהסמכה לתקן </w:t>
      </w:r>
      <w:r w:rsidRPr="00C32EB7">
        <w:rPr>
          <w:rFonts w:ascii="David" w:hAnsi="David" w:cs="David"/>
          <w:szCs w:val="24"/>
        </w:rPr>
        <w:t>PCI</w:t>
      </w:r>
      <w:r w:rsidRPr="00C32EB7">
        <w:rPr>
          <w:rFonts w:ascii="David" w:hAnsi="David" w:cs="David"/>
          <w:szCs w:val="24"/>
          <w:rtl/>
        </w:rPr>
        <w:t>, של לפחות 2 ארגונים</w:t>
      </w:r>
      <w:r w:rsidRPr="00C32EB7">
        <w:rPr>
          <w:rFonts w:ascii="David" w:hAnsi="David" w:cs="David" w:hint="cs"/>
          <w:szCs w:val="24"/>
          <w:rtl/>
        </w:rPr>
        <w:t xml:space="preserve"> אשר עברו בהצלחה הסמכה כאמור בתקופה החל מיום 1.1.2017 ועד למועד האחרון להגשת הצעות</w:t>
      </w:r>
      <w:r w:rsidRPr="00C32EB7">
        <w:rPr>
          <w:rFonts w:ascii="David" w:hAnsi="David" w:cs="David"/>
          <w:szCs w:val="24"/>
          <w:rtl/>
        </w:rPr>
        <w:t>.</w:t>
      </w:r>
      <w:bookmarkEnd w:id="2"/>
      <w:r w:rsidRPr="00C32EB7">
        <w:rPr>
          <w:rFonts w:ascii="David" w:hAnsi="David" w:cs="David"/>
          <w:szCs w:val="24"/>
          <w:rtl/>
        </w:rPr>
        <w:t xml:space="preserve"> </w:t>
      </w:r>
    </w:p>
    <w:p w14:paraId="275FCED6" w14:textId="77777777" w:rsidR="003E7A7C" w:rsidRPr="00C2728B" w:rsidRDefault="00FD6E62" w:rsidP="00C2728B">
      <w:pPr>
        <w:numPr>
          <w:ilvl w:val="1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szCs w:val="24"/>
          <w:u w:val="single"/>
        </w:rPr>
      </w:pPr>
      <w:r w:rsidRPr="00C2728B">
        <w:rPr>
          <w:rFonts w:ascii="David" w:hAnsi="David" w:cs="David" w:hint="eastAsia"/>
          <w:b/>
          <w:bCs/>
          <w:szCs w:val="24"/>
          <w:u w:val="single"/>
          <w:rtl/>
        </w:rPr>
        <w:t>תמצית</w:t>
      </w:r>
      <w:r w:rsidRPr="00C2728B">
        <w:rPr>
          <w:rFonts w:ascii="David" w:hAnsi="David" w:cs="David"/>
          <w:b/>
          <w:bCs/>
          <w:szCs w:val="24"/>
          <w:u w:val="single"/>
          <w:rtl/>
        </w:rPr>
        <w:t xml:space="preserve"> תנאי הסף </w:t>
      </w:r>
      <w:proofErr w:type="spellStart"/>
      <w:r w:rsidRPr="00C2728B">
        <w:rPr>
          <w:rFonts w:ascii="David" w:hAnsi="David" w:cs="David" w:hint="eastAsia"/>
          <w:b/>
          <w:bCs/>
          <w:szCs w:val="24"/>
          <w:u w:val="single"/>
          <w:rtl/>
        </w:rPr>
        <w:t>המינהליים</w:t>
      </w:r>
      <w:proofErr w:type="spellEnd"/>
      <w:r w:rsidRPr="00C2728B">
        <w:rPr>
          <w:rFonts w:ascii="David" w:hAnsi="David" w:cs="David"/>
          <w:b/>
          <w:bCs/>
          <w:szCs w:val="24"/>
          <w:u w:val="single"/>
          <w:rtl/>
        </w:rPr>
        <w:t xml:space="preserve"> להשתתפות במכרז.</w:t>
      </w:r>
    </w:p>
    <w:p w14:paraId="39110BED" w14:textId="77777777" w:rsidR="00A073EC" w:rsidRDefault="00A073EC" w:rsidP="00A073EC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cs="David"/>
          <w:szCs w:val="24"/>
        </w:rPr>
      </w:pPr>
      <w:r w:rsidRPr="005000FF">
        <w:rPr>
          <w:rFonts w:cs="David" w:hint="eastAsia"/>
          <w:szCs w:val="24"/>
          <w:rtl/>
        </w:rPr>
        <w:t>המציע</w:t>
      </w:r>
      <w:r w:rsidRPr="005000FF">
        <w:rPr>
          <w:rFonts w:cs="David"/>
          <w:szCs w:val="24"/>
          <w:rtl/>
        </w:rPr>
        <w:t xml:space="preserve"> </w:t>
      </w:r>
      <w:r w:rsidRPr="005000FF">
        <w:rPr>
          <w:rFonts w:cs="David" w:hint="eastAsia"/>
          <w:szCs w:val="24"/>
          <w:rtl/>
        </w:rPr>
        <w:t>מחזיק</w:t>
      </w:r>
      <w:r w:rsidRPr="005000FF">
        <w:rPr>
          <w:rFonts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5000FF">
        <w:rPr>
          <w:rFonts w:cs="David" w:hint="cs"/>
          <w:szCs w:val="24"/>
          <w:rtl/>
        </w:rPr>
        <w:t xml:space="preserve"> והוא </w:t>
      </w:r>
      <w:r w:rsidRPr="005000FF">
        <w:rPr>
          <w:rFonts w:cs="David"/>
          <w:szCs w:val="24"/>
          <w:rtl/>
        </w:rPr>
        <w:t>רשום בכל מרשם המתנהל על פי כל דין והקשור לנושא ההתקשרות</w:t>
      </w:r>
      <w:r w:rsidRPr="005000FF">
        <w:rPr>
          <w:rFonts w:cs="David" w:hint="cs"/>
          <w:szCs w:val="24"/>
          <w:rtl/>
        </w:rPr>
        <w:t>.</w:t>
      </w:r>
    </w:p>
    <w:p w14:paraId="5E035D62" w14:textId="77777777" w:rsidR="00A073EC" w:rsidRPr="00AF1692" w:rsidRDefault="00A073EC" w:rsidP="00A073EC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AF1692">
        <w:rPr>
          <w:rFonts w:cs="David"/>
          <w:szCs w:val="24"/>
          <w:rtl/>
        </w:rPr>
        <w:t>למציע אישורים תקפים על שמו לפי חוק עסקאות גופים ציבוריים, התשל"ו – 1976 והוא עומד בתנאים ובהוראות הנדרשים לפי חוק זה.</w:t>
      </w:r>
    </w:p>
    <w:p w14:paraId="42227415" w14:textId="1FD5EF0E" w:rsidR="00A073EC" w:rsidRPr="00F66798" w:rsidRDefault="00836909" w:rsidP="00836909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AF1692">
        <w:rPr>
          <w:rFonts w:ascii="David" w:hAnsi="David" w:cs="David" w:hint="cs"/>
          <w:szCs w:val="24"/>
          <w:rtl/>
        </w:rPr>
        <w:t xml:space="preserve">ככל שההצעה מוגשת על ידי תאגיד, על התאגיד </w:t>
      </w:r>
      <w:r w:rsidR="00A073EC" w:rsidRPr="00AF1692">
        <w:rPr>
          <w:rFonts w:ascii="David" w:hAnsi="David" w:cs="David" w:hint="eastAsia"/>
          <w:szCs w:val="24"/>
          <w:rtl/>
        </w:rPr>
        <w:t>התאגד</w:t>
      </w:r>
      <w:r w:rsidR="00A073EC" w:rsidRPr="00AF1692">
        <w:rPr>
          <w:rFonts w:ascii="David" w:hAnsi="David" w:cs="David"/>
          <w:szCs w:val="24"/>
          <w:rtl/>
        </w:rPr>
        <w:t xml:space="preserve"> </w:t>
      </w:r>
      <w:r w:rsidR="00A073EC" w:rsidRPr="00AF1692">
        <w:rPr>
          <w:rFonts w:ascii="David" w:hAnsi="David" w:cs="David" w:hint="eastAsia"/>
          <w:szCs w:val="24"/>
          <w:rtl/>
        </w:rPr>
        <w:t>בישראל</w:t>
      </w:r>
      <w:r w:rsidR="00A073EC" w:rsidRPr="00AF1692">
        <w:rPr>
          <w:rFonts w:ascii="David" w:hAnsi="David" w:cs="David"/>
          <w:szCs w:val="24"/>
          <w:rtl/>
        </w:rPr>
        <w:t xml:space="preserve"> </w:t>
      </w:r>
      <w:r w:rsidR="00A073EC" w:rsidRPr="00AF1692">
        <w:rPr>
          <w:rFonts w:ascii="David" w:hAnsi="David" w:cs="David" w:hint="eastAsia"/>
          <w:szCs w:val="24"/>
          <w:rtl/>
        </w:rPr>
        <w:t>ורשום</w:t>
      </w:r>
      <w:r w:rsidR="00A073EC" w:rsidRPr="00AF1692">
        <w:rPr>
          <w:rFonts w:ascii="David" w:hAnsi="David" w:cs="David"/>
          <w:szCs w:val="24"/>
          <w:rtl/>
        </w:rPr>
        <w:t xml:space="preserve"> </w:t>
      </w:r>
      <w:r w:rsidR="00A073EC" w:rsidRPr="00AF1692">
        <w:rPr>
          <w:rFonts w:ascii="David" w:hAnsi="David" w:cs="David" w:hint="eastAsia"/>
          <w:szCs w:val="24"/>
          <w:rtl/>
        </w:rPr>
        <w:t>כדין</w:t>
      </w:r>
      <w:r w:rsidR="00A073EC" w:rsidRPr="00AF1692">
        <w:rPr>
          <w:rFonts w:ascii="David" w:hAnsi="David" w:cs="David"/>
          <w:szCs w:val="24"/>
          <w:rtl/>
        </w:rPr>
        <w:t xml:space="preserve"> </w:t>
      </w:r>
      <w:r w:rsidR="00A073EC" w:rsidRPr="00AF1692">
        <w:rPr>
          <w:rFonts w:ascii="David" w:hAnsi="David" w:cs="David" w:hint="eastAsia"/>
          <w:szCs w:val="24"/>
          <w:rtl/>
        </w:rPr>
        <w:t>במרשם</w:t>
      </w:r>
      <w:r w:rsidR="00A073EC" w:rsidRPr="00F66798">
        <w:rPr>
          <w:rFonts w:ascii="David" w:hAnsi="David" w:cs="David"/>
          <w:szCs w:val="24"/>
          <w:rtl/>
        </w:rPr>
        <w:t xml:space="preserve"> </w:t>
      </w:r>
      <w:r w:rsidR="00A073EC" w:rsidRPr="00F66798">
        <w:rPr>
          <w:rFonts w:ascii="David" w:hAnsi="David" w:cs="David" w:hint="eastAsia"/>
          <w:szCs w:val="24"/>
          <w:rtl/>
        </w:rPr>
        <w:t>הרלוונטי</w:t>
      </w:r>
      <w:r w:rsidR="00A073EC" w:rsidRPr="00F66798">
        <w:rPr>
          <w:rFonts w:ascii="David" w:hAnsi="David" w:cs="David"/>
          <w:szCs w:val="24"/>
          <w:rtl/>
        </w:rPr>
        <w:t xml:space="preserve"> בישראל</w:t>
      </w:r>
      <w:r w:rsidR="00A073EC">
        <w:rPr>
          <w:rFonts w:ascii="David" w:hAnsi="David" w:cs="David" w:hint="cs"/>
          <w:szCs w:val="24"/>
          <w:rtl/>
        </w:rPr>
        <w:t>,</w:t>
      </w:r>
      <w:r w:rsidR="00A073EC" w:rsidRPr="00CC6183">
        <w:rPr>
          <w:rtl/>
        </w:rPr>
        <w:t xml:space="preserve"> </w:t>
      </w:r>
      <w:r w:rsidR="00A073EC" w:rsidRPr="00CC6183">
        <w:rPr>
          <w:rFonts w:ascii="David" w:hAnsi="David" w:cs="David"/>
          <w:szCs w:val="24"/>
          <w:rtl/>
        </w:rPr>
        <w:t>וללא חובות אגרה שנתית לרשם החברות</w:t>
      </w:r>
      <w:r w:rsidR="00A073EC">
        <w:rPr>
          <w:rFonts w:ascii="David" w:hAnsi="David" w:cs="David" w:hint="cs"/>
          <w:szCs w:val="24"/>
          <w:rtl/>
        </w:rPr>
        <w:t>.</w:t>
      </w:r>
    </w:p>
    <w:p w14:paraId="3A736D81" w14:textId="77777777" w:rsidR="00A073EC" w:rsidRPr="00EB3389" w:rsidRDefault="00A073EC" w:rsidP="00A073EC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CC6183">
        <w:rPr>
          <w:rFonts w:cs="David" w:hint="eastAsia"/>
          <w:szCs w:val="24"/>
          <w:rtl/>
        </w:rPr>
        <w:t>המציע</w:t>
      </w:r>
      <w:r w:rsidRPr="00CC6183">
        <w:rPr>
          <w:rFonts w:cs="David"/>
          <w:szCs w:val="24"/>
          <w:rtl/>
        </w:rPr>
        <w:t xml:space="preserve"> לא הו</w:t>
      </w:r>
      <w:r w:rsidRPr="00CC6183">
        <w:rPr>
          <w:rFonts w:cs="David" w:hint="cs"/>
          <w:szCs w:val="24"/>
          <w:rtl/>
        </w:rPr>
        <w:t>רשע בעבירות שנושאן פיסקאלי, ובע</w:t>
      </w:r>
      <w:r w:rsidRPr="00CC6183">
        <w:rPr>
          <w:rFonts w:cs="David" w:hint="eastAsia"/>
          <w:szCs w:val="24"/>
          <w:rtl/>
        </w:rPr>
        <w:t>ב</w:t>
      </w:r>
      <w:r w:rsidRPr="00CC6183">
        <w:rPr>
          <w:rFonts w:cs="David" w:hint="cs"/>
          <w:szCs w:val="24"/>
          <w:rtl/>
        </w:rPr>
        <w:t>י</w:t>
      </w:r>
      <w:r w:rsidRPr="00CC6183">
        <w:rPr>
          <w:rFonts w:cs="David" w:hint="eastAsia"/>
          <w:szCs w:val="24"/>
          <w:rtl/>
        </w:rPr>
        <w:t>רות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נוספות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המפורטו</w:t>
      </w:r>
      <w:r w:rsidRPr="00CC6183">
        <w:rPr>
          <w:rFonts w:cs="David" w:hint="cs"/>
          <w:szCs w:val="24"/>
          <w:rtl/>
        </w:rPr>
        <w:t>ת בפרק א'</w:t>
      </w:r>
      <w:r w:rsidRPr="00CC6183">
        <w:rPr>
          <w:rFonts w:cs="David"/>
          <w:szCs w:val="24"/>
          <w:rtl/>
        </w:rPr>
        <w:t xml:space="preserve"> למסמכי המכרז, אלא אם חלפה תקופת ההתיישנות. </w:t>
      </w:r>
    </w:p>
    <w:p w14:paraId="720C329D" w14:textId="7998AB47" w:rsidR="001F7B06" w:rsidRPr="00B948B1" w:rsidRDefault="001F7B06" w:rsidP="00C32EB7">
      <w:pPr>
        <w:numPr>
          <w:ilvl w:val="0"/>
          <w:numId w:val="38"/>
        </w:numPr>
        <w:spacing w:after="120" w:line="288" w:lineRule="auto"/>
        <w:ind w:left="418"/>
        <w:rPr>
          <w:rFonts w:cs="David"/>
          <w:b/>
          <w:bCs/>
          <w:szCs w:val="24"/>
          <w:rtl/>
        </w:rPr>
      </w:pPr>
      <w:r w:rsidRPr="00B948B1">
        <w:rPr>
          <w:rFonts w:cs="David"/>
          <w:spacing w:val="2"/>
          <w:szCs w:val="24"/>
          <w:rtl/>
        </w:rPr>
        <w:t>שאלות ובקשות</w:t>
      </w:r>
      <w:r w:rsidR="00EB5278" w:rsidRPr="00B948B1">
        <w:rPr>
          <w:rFonts w:cs="David"/>
          <w:spacing w:val="2"/>
          <w:szCs w:val="24"/>
          <w:rtl/>
        </w:rPr>
        <w:t xml:space="preserve"> להבהרות יש לשלוח למרכז</w:t>
      </w:r>
      <w:r w:rsidRPr="00B948B1">
        <w:rPr>
          <w:rFonts w:cs="David"/>
          <w:spacing w:val="2"/>
          <w:szCs w:val="24"/>
          <w:rtl/>
        </w:rPr>
        <w:t xml:space="preserve"> ועדת המכרזים בכתובת: </w:t>
      </w:r>
      <w:hyperlink r:id="rId10" w:history="1">
        <w:r w:rsidR="00BF43F9" w:rsidRPr="00B948B1">
          <w:rPr>
            <w:rStyle w:val="Hyperlink"/>
            <w:rFonts w:cs="FrankRuehl"/>
          </w:rPr>
          <w:t>Rechesh@gov.il</w:t>
        </w:r>
      </w:hyperlink>
      <w:r w:rsidR="00BF43F9" w:rsidRPr="00B948B1">
        <w:rPr>
          <w:rFonts w:cs="David"/>
          <w:spacing w:val="2"/>
          <w:szCs w:val="24"/>
        </w:rPr>
        <w:t xml:space="preserve"> </w:t>
      </w:r>
      <w:r w:rsidRPr="00B948B1">
        <w:rPr>
          <w:rFonts w:cs="David"/>
          <w:spacing w:val="2"/>
          <w:szCs w:val="24"/>
          <w:rtl/>
        </w:rPr>
        <w:t xml:space="preserve">עד </w:t>
      </w:r>
      <w:r w:rsidRPr="00B948B1">
        <w:rPr>
          <w:rFonts w:cs="David" w:hint="eastAsia"/>
          <w:b/>
          <w:szCs w:val="24"/>
          <w:rtl/>
        </w:rPr>
        <w:t>ליום</w:t>
      </w:r>
      <w:r w:rsidRPr="00B948B1">
        <w:rPr>
          <w:rFonts w:cs="David"/>
          <w:b/>
          <w:szCs w:val="24"/>
          <w:rtl/>
        </w:rPr>
        <w:t xml:space="preserve"> </w:t>
      </w:r>
      <w:r w:rsidR="00C32EB7">
        <w:rPr>
          <w:rFonts w:cs="David" w:hint="cs"/>
          <w:b/>
          <w:szCs w:val="24"/>
          <w:rtl/>
        </w:rPr>
        <w:t>18.7</w:t>
      </w:r>
      <w:r w:rsidR="00BF43F9" w:rsidRPr="00B948B1">
        <w:rPr>
          <w:rFonts w:cs="David" w:hint="cs"/>
          <w:b/>
          <w:szCs w:val="24"/>
          <w:rtl/>
        </w:rPr>
        <w:t>.</w:t>
      </w:r>
      <w:r w:rsidR="00B948B1" w:rsidRPr="00B948B1">
        <w:rPr>
          <w:rFonts w:cs="David" w:hint="cs"/>
          <w:b/>
          <w:szCs w:val="24"/>
          <w:rtl/>
        </w:rPr>
        <w:t>201</w:t>
      </w:r>
      <w:r w:rsidR="00AF1692">
        <w:rPr>
          <w:rFonts w:cs="David" w:hint="cs"/>
          <w:b/>
          <w:szCs w:val="24"/>
          <w:rtl/>
        </w:rPr>
        <w:t>9</w:t>
      </w:r>
      <w:r w:rsidR="00BF43F9" w:rsidRPr="00B948B1">
        <w:rPr>
          <w:rFonts w:cs="David" w:hint="cs"/>
          <w:b/>
          <w:szCs w:val="24"/>
          <w:rtl/>
        </w:rPr>
        <w:t xml:space="preserve"> </w:t>
      </w:r>
      <w:r w:rsidRPr="00B948B1">
        <w:rPr>
          <w:rFonts w:cs="David"/>
          <w:b/>
          <w:szCs w:val="24"/>
          <w:rtl/>
        </w:rPr>
        <w:t xml:space="preserve">בשעה </w:t>
      </w:r>
      <w:r w:rsidR="00C32EB7">
        <w:rPr>
          <w:rFonts w:cs="David" w:hint="cs"/>
          <w:b/>
          <w:szCs w:val="24"/>
          <w:rtl/>
        </w:rPr>
        <w:t>14</w:t>
      </w:r>
      <w:r w:rsidR="00B948B1" w:rsidRPr="00B948B1">
        <w:rPr>
          <w:rFonts w:cs="David" w:hint="cs"/>
          <w:b/>
          <w:szCs w:val="24"/>
          <w:rtl/>
        </w:rPr>
        <w:t xml:space="preserve">:00. </w:t>
      </w:r>
      <w:r w:rsidRPr="00B948B1">
        <w:rPr>
          <w:rFonts w:cs="David"/>
          <w:b/>
          <w:szCs w:val="24"/>
          <w:rtl/>
        </w:rPr>
        <w:t>תשובות והבהרות המשרד יפורסמו באתר האינטרנט של מנהל הרכש הממשלתי במשרד האוצר בכתובת:</w:t>
      </w:r>
      <w:r w:rsidRPr="00B948B1">
        <w:rPr>
          <w:rFonts w:cs="David"/>
          <w:szCs w:val="24"/>
        </w:rPr>
        <w:t xml:space="preserve"> </w:t>
      </w:r>
      <w:hyperlink r:id="rId11" w:history="1">
        <w:r w:rsidR="00BF43F9" w:rsidRPr="00B948B1">
          <w:rPr>
            <w:rStyle w:val="Hyperlink"/>
            <w:rFonts w:cs="David"/>
            <w:b/>
            <w:szCs w:val="24"/>
          </w:rPr>
          <w:t>http://www.mr.gov.il/OfficesTenders/Pages/SearchOfficeTenders.aspx</w:t>
        </w:r>
      </w:hyperlink>
      <w:r w:rsidRPr="00B948B1">
        <w:rPr>
          <w:rFonts w:cs="David"/>
          <w:b/>
          <w:szCs w:val="24"/>
          <w:rtl/>
        </w:rPr>
        <w:t>.</w:t>
      </w:r>
    </w:p>
    <w:p w14:paraId="3A9AE8AC" w14:textId="25E7759B" w:rsidR="001F7B06" w:rsidRPr="00F66798" w:rsidRDefault="001F7B06" w:rsidP="00AF1692">
      <w:pPr>
        <w:spacing w:after="120" w:line="288" w:lineRule="auto"/>
        <w:ind w:left="720" w:hanging="302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 xml:space="preserve">תשובות </w:t>
      </w:r>
      <w:r w:rsidRPr="00F66798">
        <w:rPr>
          <w:rFonts w:cs="David" w:hint="eastAsia"/>
          <w:b/>
          <w:szCs w:val="24"/>
          <w:rtl/>
        </w:rPr>
        <w:t>והבהרות</w:t>
      </w:r>
      <w:r w:rsidRPr="00F66798">
        <w:rPr>
          <w:rFonts w:cs="David"/>
          <w:b/>
          <w:szCs w:val="24"/>
          <w:rtl/>
        </w:rPr>
        <w:t xml:space="preserve"> אלה יהוו חלק בלתי נפרד ממסמכי המכרז.</w:t>
      </w:r>
      <w:r w:rsidR="00AF1692">
        <w:rPr>
          <w:rFonts w:cs="David" w:hint="cs"/>
          <w:b/>
          <w:szCs w:val="24"/>
          <w:rtl/>
        </w:rPr>
        <w:t xml:space="preserve"> </w:t>
      </w:r>
      <w:r w:rsidRPr="00F66798">
        <w:rPr>
          <w:rFonts w:cs="David"/>
          <w:b/>
          <w:szCs w:val="24"/>
          <w:rtl/>
        </w:rPr>
        <w:t xml:space="preserve">המשרד שומר לעצמו את הזכות לפרסם שינויים והבהרות </w:t>
      </w:r>
      <w:r w:rsidR="00B948B1">
        <w:rPr>
          <w:rFonts w:cs="David" w:hint="cs"/>
          <w:b/>
          <w:szCs w:val="24"/>
          <w:rtl/>
        </w:rPr>
        <w:t>ל</w:t>
      </w:r>
      <w:r w:rsidRPr="00F66798">
        <w:rPr>
          <w:rFonts w:cs="David"/>
          <w:b/>
          <w:szCs w:val="24"/>
          <w:rtl/>
        </w:rPr>
        <w:t xml:space="preserve">מכרז, </w:t>
      </w:r>
      <w:r w:rsidR="00B948B1">
        <w:rPr>
          <w:rFonts w:cs="David" w:hint="cs"/>
          <w:b/>
          <w:szCs w:val="24"/>
          <w:rtl/>
        </w:rPr>
        <w:t xml:space="preserve">בהתאם לאמור במסמכי המכרז. </w:t>
      </w:r>
    </w:p>
    <w:p w14:paraId="63DCD690" w14:textId="0B7D97B9" w:rsidR="001F7B06" w:rsidRPr="00F66798" w:rsidRDefault="001F7B06" w:rsidP="00C32EB7">
      <w:pPr>
        <w:pStyle w:val="ListParagraph"/>
        <w:numPr>
          <w:ilvl w:val="0"/>
          <w:numId w:val="38"/>
        </w:numPr>
        <w:spacing w:before="120" w:after="120" w:line="240" w:lineRule="atLeast"/>
        <w:contextualSpacing/>
        <w:jc w:val="both"/>
        <w:rPr>
          <w:rFonts w:cs="David"/>
          <w:szCs w:val="24"/>
        </w:rPr>
      </w:pPr>
      <w:r w:rsidRPr="00F66798">
        <w:rPr>
          <w:rFonts w:cs="David" w:hint="eastAsia"/>
          <w:b/>
          <w:bCs/>
          <w:szCs w:val="24"/>
          <w:rtl/>
        </w:rPr>
        <w:t>הגשת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הצעות</w:t>
      </w:r>
      <w:r w:rsidRPr="00F66798">
        <w:rPr>
          <w:rFonts w:cs="David"/>
          <w:b/>
          <w:bCs/>
          <w:szCs w:val="24"/>
          <w:rtl/>
        </w:rPr>
        <w:t>:</w:t>
      </w:r>
      <w:r w:rsidRPr="00F66798">
        <w:rPr>
          <w:rFonts w:cs="David"/>
          <w:szCs w:val="24"/>
          <w:rtl/>
        </w:rPr>
        <w:t xml:space="preserve"> יש להגיש, בשפה העברית, לתיבת המכרזים של המשרד, </w:t>
      </w:r>
      <w:r w:rsidRPr="00EB5278">
        <w:rPr>
          <w:rFonts w:ascii="David" w:hAnsi="David" w:cs="David"/>
          <w:szCs w:val="24"/>
          <w:rtl/>
        </w:rPr>
        <w:t>לתיבת המכרזים שבקומת הכניסה בבניין ממשל זמין, רח' נתנאל לורך 1, ירושלים</w:t>
      </w:r>
      <w:r w:rsidRPr="00F66798">
        <w:rPr>
          <w:rFonts w:cs="David"/>
          <w:szCs w:val="24"/>
          <w:rtl/>
        </w:rPr>
        <w:t xml:space="preserve">, </w:t>
      </w:r>
      <w:r w:rsidRPr="00F66798">
        <w:rPr>
          <w:rFonts w:cs="David"/>
          <w:b/>
          <w:bCs/>
          <w:szCs w:val="24"/>
          <w:rtl/>
        </w:rPr>
        <w:t>עד ל</w:t>
      </w:r>
      <w:r w:rsidRPr="00F66798">
        <w:rPr>
          <w:rFonts w:cs="David" w:hint="eastAsia"/>
          <w:b/>
          <w:bCs/>
          <w:szCs w:val="24"/>
          <w:rtl/>
        </w:rPr>
        <w:t>תאריך</w:t>
      </w:r>
      <w:r w:rsidR="00BF43F9">
        <w:rPr>
          <w:rFonts w:cs="David" w:hint="cs"/>
          <w:b/>
          <w:bCs/>
          <w:szCs w:val="24"/>
          <w:rtl/>
        </w:rPr>
        <w:t xml:space="preserve"> </w:t>
      </w:r>
      <w:r w:rsidR="00C32EB7">
        <w:rPr>
          <w:rFonts w:cs="David" w:hint="cs"/>
          <w:b/>
          <w:szCs w:val="24"/>
          <w:rtl/>
        </w:rPr>
        <w:t>4</w:t>
      </w:r>
      <w:r w:rsidR="008B3950">
        <w:rPr>
          <w:rFonts w:cs="David" w:hint="cs"/>
          <w:b/>
          <w:szCs w:val="24"/>
          <w:rtl/>
        </w:rPr>
        <w:t>.</w:t>
      </w:r>
      <w:r w:rsidR="00C32EB7">
        <w:rPr>
          <w:rFonts w:cs="David" w:hint="cs"/>
          <w:b/>
          <w:szCs w:val="24"/>
          <w:rtl/>
        </w:rPr>
        <w:t>8</w:t>
      </w:r>
      <w:r w:rsidR="008B3950">
        <w:rPr>
          <w:rFonts w:cs="David" w:hint="cs"/>
          <w:b/>
          <w:szCs w:val="24"/>
          <w:rtl/>
        </w:rPr>
        <w:t>.</w:t>
      </w:r>
      <w:r w:rsidR="00B948B1">
        <w:rPr>
          <w:rFonts w:cs="David" w:hint="cs"/>
          <w:b/>
          <w:szCs w:val="24"/>
          <w:rtl/>
        </w:rPr>
        <w:t>201</w:t>
      </w:r>
      <w:r w:rsidR="00AF1692">
        <w:rPr>
          <w:rFonts w:cs="David" w:hint="cs"/>
          <w:b/>
          <w:szCs w:val="24"/>
          <w:rtl/>
        </w:rPr>
        <w:t>9</w:t>
      </w:r>
      <w:r w:rsidR="00BF43F9" w:rsidRPr="00F66798">
        <w:rPr>
          <w:rFonts w:cs="David"/>
          <w:b/>
          <w:bCs/>
          <w:szCs w:val="24"/>
          <w:rtl/>
        </w:rPr>
        <w:t xml:space="preserve">, </w:t>
      </w:r>
      <w:r w:rsidRPr="00F66798">
        <w:rPr>
          <w:rFonts w:cs="David"/>
          <w:b/>
          <w:bCs/>
          <w:szCs w:val="24"/>
          <w:rtl/>
        </w:rPr>
        <w:t xml:space="preserve">בשעה </w:t>
      </w:r>
      <w:r w:rsidR="00BF43F9">
        <w:rPr>
          <w:rFonts w:cs="David" w:hint="cs"/>
          <w:b/>
          <w:bCs/>
          <w:szCs w:val="24"/>
          <w:rtl/>
        </w:rPr>
        <w:t>14:00</w:t>
      </w:r>
      <w:bookmarkStart w:id="3" w:name="_GoBack"/>
      <w:bookmarkEnd w:id="3"/>
      <w:r w:rsidRPr="00F66798">
        <w:rPr>
          <w:rFonts w:cs="David"/>
          <w:b/>
          <w:bCs/>
          <w:szCs w:val="24"/>
          <w:rtl/>
        </w:rPr>
        <w:t xml:space="preserve">. מובהר כי אין לשלוח הצעות בדואר. הצעה שלא תימצא בתוך תיבת המכרזים של </w:t>
      </w:r>
      <w:r w:rsidRPr="00F66798">
        <w:rPr>
          <w:rFonts w:cs="David" w:hint="eastAsia"/>
          <w:b/>
          <w:bCs/>
          <w:szCs w:val="24"/>
          <w:rtl/>
        </w:rPr>
        <w:t>המזמין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במועד</w:t>
      </w:r>
      <w:r w:rsidRPr="00F66798">
        <w:rPr>
          <w:rFonts w:cs="David"/>
          <w:b/>
          <w:bCs/>
          <w:szCs w:val="24"/>
          <w:rtl/>
        </w:rPr>
        <w:t xml:space="preserve"> האחרון להגשת ההצעות מכל סיבה שהיא לא תידון כלל, לא תשתתף במכרז, ותוחזר למענה. </w:t>
      </w:r>
    </w:p>
    <w:p w14:paraId="2A20487A" w14:textId="77777777" w:rsidR="001F7B06" w:rsidRPr="00F66798" w:rsidRDefault="001F7B06" w:rsidP="00F66798">
      <w:pPr>
        <w:pStyle w:val="ListParagraph"/>
        <w:spacing w:before="120" w:after="120" w:line="240" w:lineRule="atLeast"/>
        <w:ind w:left="360"/>
        <w:jc w:val="both"/>
        <w:rPr>
          <w:rFonts w:cs="David"/>
          <w:b/>
          <w:bCs/>
          <w:szCs w:val="24"/>
          <w:rtl/>
        </w:rPr>
      </w:pPr>
    </w:p>
    <w:p w14:paraId="338934F5" w14:textId="77777777" w:rsidR="001F7B06" w:rsidRPr="00F66798" w:rsidRDefault="001F7B06" w:rsidP="00F66798">
      <w:pPr>
        <w:pStyle w:val="ListParagraph"/>
        <w:spacing w:before="120" w:after="120" w:line="240" w:lineRule="atLeast"/>
        <w:ind w:left="360"/>
        <w:jc w:val="both"/>
        <w:rPr>
          <w:rFonts w:cs="David"/>
          <w:szCs w:val="24"/>
        </w:rPr>
      </w:pPr>
      <w:r w:rsidRPr="00F66798">
        <w:rPr>
          <w:rFonts w:cs="David" w:hint="eastAsia"/>
          <w:b/>
          <w:bCs/>
          <w:szCs w:val="24"/>
          <w:rtl/>
        </w:rPr>
        <w:t>מודעה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זו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מכילה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מידע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תמציתי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בלבד</w:t>
      </w:r>
      <w:r w:rsidRPr="00F66798">
        <w:rPr>
          <w:rFonts w:cs="David"/>
          <w:b/>
          <w:bCs/>
          <w:szCs w:val="24"/>
          <w:rtl/>
        </w:rPr>
        <w:t>.</w:t>
      </w:r>
      <w:r w:rsidRPr="00F66798">
        <w:rPr>
          <w:rFonts w:cs="David"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במקרה</w:t>
      </w:r>
      <w:r w:rsidRPr="00F66798">
        <w:rPr>
          <w:rFonts w:cs="David"/>
          <w:b/>
          <w:bCs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sectPr w:rsidR="001F7B06" w:rsidRPr="00F66798" w:rsidSect="00FD56B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EB55327" w14:textId="77777777" w:rsidR="00F26514" w:rsidRDefault="00F26514">
      <w:r>
        <w:separator/>
      </w:r>
    </w:p>
  </w:endnote>
  <w:endnote w:type="continuationSeparator" w:id="0">
    <w:p w14:paraId="1C708FDA" w14:textId="77777777" w:rsidR="00F26514" w:rsidRDefault="00F265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altName w:val="Arial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01A11A" w14:textId="77777777" w:rsidR="00FD56BC" w:rsidRDefault="00FD56BC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F94090" w14:textId="77777777" w:rsidR="002A056A" w:rsidRDefault="002A056A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847767" w14:textId="77777777" w:rsidR="002A056A" w:rsidRDefault="002A056A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4FCB5EA" w14:textId="77777777" w:rsidR="00F26514" w:rsidRDefault="00F26514">
      <w:r>
        <w:separator/>
      </w:r>
    </w:p>
  </w:footnote>
  <w:footnote w:type="continuationSeparator" w:id="0">
    <w:p w14:paraId="1B2F259E" w14:textId="77777777" w:rsidR="00F26514" w:rsidRDefault="00F265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399AAD" w14:textId="77777777" w:rsidR="002A056A" w:rsidRDefault="00DC6E3D">
    <w:pPr>
      <w:pStyle w:val="Header"/>
      <w:framePr w:wrap="around" w:vAnchor="text" w:hAnchor="margin" w:xAlign="center" w:y="1"/>
      <w:rPr>
        <w:rStyle w:val="PageNumber"/>
        <w:rFonts w:cs="FrankRuehl"/>
        <w:rtl/>
      </w:rPr>
    </w:pPr>
    <w:r>
      <w:rPr>
        <w:rStyle w:val="PageNumber"/>
        <w:rFonts w:cs="FrankRuehl"/>
      </w:rPr>
      <w:fldChar w:fldCharType="begin"/>
    </w:r>
    <w:r w:rsidR="002A056A">
      <w:rPr>
        <w:rStyle w:val="PageNumber"/>
        <w:rFonts w:cs="FrankRuehl"/>
      </w:rPr>
      <w:instrText xml:space="preserve">PAGE  </w:instrText>
    </w:r>
    <w:r>
      <w:rPr>
        <w:rStyle w:val="PageNumber"/>
        <w:rFonts w:cs="FrankRuehl"/>
      </w:rPr>
      <w:fldChar w:fldCharType="end"/>
    </w:r>
  </w:p>
  <w:p w14:paraId="12EFD038" w14:textId="77777777" w:rsidR="002A056A" w:rsidRDefault="002A056A">
    <w:pPr>
      <w:pStyle w:val="Header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3B03E1" w14:textId="77777777" w:rsidR="002A056A" w:rsidRDefault="002A056A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CA5A90C4"/>
    <w:lvl w:ilvl="0">
      <w:start w:val="1"/>
      <w:numFmt w:val="bullet"/>
      <w:pStyle w:val="Heading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A0A0DC6"/>
    <w:lvl w:ilvl="0">
      <w:start w:val="1"/>
      <w:numFmt w:val="bullet"/>
      <w:pStyle w:val="Heading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243690CC"/>
    <w:lvl w:ilvl="0">
      <w:start w:val="1"/>
      <w:numFmt w:val="bullet"/>
      <w:pStyle w:val="Heading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>
    <w:nsid w:val="734453DF"/>
    <w:multiLevelType w:val="multilevel"/>
    <w:tmpl w:val="A4B677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9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1"/>
  </w:num>
  <w:num w:numId="26">
    <w:abstractNumId w:val="70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4"/>
  </w:num>
  <w:num w:numId="76">
    <w:abstractNumId w:val="17"/>
  </w:num>
  <w:num w:numId="77">
    <w:abstractNumId w:val="40"/>
  </w:num>
  <w:num w:numId="78">
    <w:abstractNumId w:val="67"/>
  </w:num>
  <w:num w:numId="79">
    <w:abstractNumId w:val="68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0NzAwMzYwNjO0sDCzMDVS0lEKTi0uzszPAykwqgUAaYu4iCwAAAA="/>
  </w:docVars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33A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57FFE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7B1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67F6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941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264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214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CE9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15B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271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0EBF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72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E7CD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6909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41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0A72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C11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2C62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1692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C0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48B1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28B"/>
    <w:rsid w:val="00C27387"/>
    <w:rsid w:val="00C275E7"/>
    <w:rsid w:val="00C309C9"/>
    <w:rsid w:val="00C31D60"/>
    <w:rsid w:val="00C326CA"/>
    <w:rsid w:val="00C32767"/>
    <w:rsid w:val="00C32EB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14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699DB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semiHidden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qFormat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210">
    <w:name w:val="כותרת 21"/>
    <w:basedOn w:val="14"/>
    <w:qFormat/>
    <w:rsid w:val="00A40A72"/>
    <w:pPr>
      <w:overflowPunct/>
      <w:autoSpaceDE/>
      <w:autoSpaceDN/>
      <w:adjustRightInd/>
      <w:spacing w:after="0" w:line="360" w:lineRule="auto"/>
      <w:ind w:left="1141" w:hanging="432"/>
      <w:jc w:val="left"/>
      <w:outlineLvl w:val="3"/>
    </w:pPr>
    <w:rPr>
      <w:rFonts w:cs="David"/>
      <w:sz w:val="28"/>
      <w:szCs w:val="28"/>
      <w:u w:val="single"/>
    </w:rPr>
  </w:style>
  <w:style w:type="paragraph" w:customStyle="1" w:styleId="Level3">
    <w:name w:val="Level 3"/>
    <w:basedOn w:val="210"/>
    <w:link w:val="Level3Char"/>
    <w:qFormat/>
    <w:rsid w:val="00A40A72"/>
    <w:pPr>
      <w:ind w:left="1224" w:hanging="504"/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basedOn w:val="DefaultParagraphFont"/>
    <w:link w:val="Level3"/>
    <w:rsid w:val="00A40A72"/>
    <w:rPr>
      <w:rFonts w:cs="David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semiHidden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qFormat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210">
    <w:name w:val="כותרת 21"/>
    <w:basedOn w:val="14"/>
    <w:qFormat/>
    <w:rsid w:val="00A40A72"/>
    <w:pPr>
      <w:overflowPunct/>
      <w:autoSpaceDE/>
      <w:autoSpaceDN/>
      <w:adjustRightInd/>
      <w:spacing w:after="0" w:line="360" w:lineRule="auto"/>
      <w:ind w:left="1141" w:hanging="432"/>
      <w:jc w:val="left"/>
      <w:outlineLvl w:val="3"/>
    </w:pPr>
    <w:rPr>
      <w:rFonts w:cs="David"/>
      <w:sz w:val="28"/>
      <w:szCs w:val="28"/>
      <w:u w:val="single"/>
    </w:rPr>
  </w:style>
  <w:style w:type="paragraph" w:customStyle="1" w:styleId="Level3">
    <w:name w:val="Level 3"/>
    <w:basedOn w:val="210"/>
    <w:link w:val="Level3Char"/>
    <w:qFormat/>
    <w:rsid w:val="00A40A72"/>
    <w:pPr>
      <w:ind w:left="1224" w:hanging="504"/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basedOn w:val="DefaultParagraphFont"/>
    <w:link w:val="Level3"/>
    <w:rsid w:val="00A40A72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purchasing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mr.gov.il/OfficesTenders/Pages/SearchOfficeTenders.aspx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Rechesh@gov.i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mr.gov.il/OfficesTenders/Pages/SearchOfficeTenders.aspx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388</Words>
  <Characters>2216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2599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2019-07-01T10:41:00Z</dcterms:created>
  <dcterms:modified xsi:type="dcterms:W3CDTF">2019-07-01T10:44:00Z</dcterms:modified>
</cp:coreProperties>
</file>